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88" w:rsidRPr="00055288" w:rsidRDefault="00055288" w:rsidP="00055288">
      <w:pPr>
        <w:spacing w:after="0" w:line="240" w:lineRule="auto"/>
        <w:ind w:left="426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055288">
        <w:rPr>
          <w:rFonts w:ascii="Times New Roman" w:hAnsi="Times New Roman"/>
          <w:b/>
          <w:color w:val="404040" w:themeColor="text1" w:themeTint="BF"/>
          <w:sz w:val="24"/>
          <w:szCs w:val="24"/>
        </w:rPr>
        <w:t>Профилактика суицидального поведения и буллинга несовершеннолетних.</w:t>
      </w:r>
    </w:p>
    <w:p w:rsidR="00055288" w:rsidRDefault="00055288" w:rsidP="00055288">
      <w:pPr>
        <w:pStyle w:val="a3"/>
        <w:ind w:left="709"/>
        <w:jc w:val="center"/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04040" w:themeColor="text1" w:themeTint="BF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памятка для педагогов</w:t>
      </w:r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)</w:t>
      </w:r>
    </w:p>
    <w:p w:rsidR="008069C6" w:rsidRDefault="008069C6" w:rsidP="00055288">
      <w:pPr>
        <w:pStyle w:val="a3"/>
        <w:ind w:left="709"/>
        <w:jc w:val="center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055288" w:rsidRPr="008069C6" w:rsidRDefault="00055288" w:rsidP="00055288">
      <w:pPr>
        <w:pStyle w:val="a3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8069C6">
        <w:rPr>
          <w:rFonts w:ascii="Times New Roman" w:eastAsia="Times New Roman" w:hAnsi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Суицид </w:t>
      </w:r>
      <w:r w:rsidRPr="008069C6">
        <w:rPr>
          <w:rFonts w:ascii="Times New Roman" w:eastAsia="Times New Roman" w:hAnsi="Times New Roman"/>
          <w:i/>
          <w:iCs/>
          <w:color w:val="404040" w:themeColor="text1" w:themeTint="BF"/>
          <w:sz w:val="28"/>
          <w:szCs w:val="28"/>
          <w:lang w:eastAsia="ru-RU"/>
        </w:rPr>
        <w:t>– умышленное самоповреждение со смертельным исходом (лишение себя жизни).</w:t>
      </w:r>
    </w:p>
    <w:p w:rsidR="00055288" w:rsidRPr="008069C6" w:rsidRDefault="00055288" w:rsidP="00055288">
      <w:pPr>
        <w:pStyle w:val="a3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Психологический смысл</w:t>
      </w: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 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обидчиков.</w:t>
      </w:r>
    </w:p>
    <w:p w:rsidR="00055288" w:rsidRPr="008069C6" w:rsidRDefault="00055288" w:rsidP="00055288">
      <w:pPr>
        <w:pStyle w:val="a3"/>
        <w:ind w:left="0" w:firstLine="709"/>
        <w:jc w:val="both"/>
        <w:rPr>
          <w:rFonts w:ascii="Times New Roman" w:eastAsia="Times New Roman" w:hAnsi="Times New Roman"/>
          <w:i/>
          <w:color w:val="404040" w:themeColor="text1" w:themeTint="BF"/>
          <w:sz w:val="28"/>
          <w:szCs w:val="28"/>
          <w:lang w:eastAsia="ru-RU"/>
        </w:rPr>
      </w:pPr>
      <w:r w:rsidRPr="008069C6">
        <w:rPr>
          <w:rFonts w:ascii="Times New Roman" w:eastAsia="Times New Roman" w:hAnsi="Times New Roman"/>
          <w:bCs/>
          <w:i/>
          <w:color w:val="404040" w:themeColor="text1" w:themeTint="BF"/>
          <w:sz w:val="28"/>
          <w:szCs w:val="28"/>
          <w:lang w:eastAsia="ru-RU"/>
        </w:rPr>
        <w:t>Что в поведении подростка должно насторожить</w:t>
      </w:r>
    </w:p>
    <w:p w:rsidR="00055288" w:rsidRPr="008069C6" w:rsidRDefault="00055288" w:rsidP="0005528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Резкое снижение успеваемости, проявление безразличия к учебе и оценкам.</w:t>
      </w:r>
    </w:p>
    <w:p w:rsidR="00055288" w:rsidRPr="008069C6" w:rsidRDefault="00055288" w:rsidP="0005528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55288" w:rsidRPr="008069C6" w:rsidRDefault="00055288" w:rsidP="0005528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55288" w:rsidRPr="008069C6" w:rsidRDefault="00055288" w:rsidP="0005528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055288" w:rsidRPr="008069C6" w:rsidRDefault="00055288" w:rsidP="0005528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 </w:t>
      </w:r>
      <w:r w:rsidRPr="008069C6">
        <w:rPr>
          <w:rFonts w:ascii="Times New Roman" w:eastAsia="Times New Roman" w:hAnsi="Times New Roman"/>
          <w:b/>
          <w:bCs/>
          <w:color w:val="404040" w:themeColor="text1" w:themeTint="BF"/>
          <w:sz w:val="24"/>
          <w:szCs w:val="24"/>
          <w:lang w:eastAsia="ru-RU"/>
        </w:rPr>
        <w:t>этом</w:t>
      </w: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, то значит, </w:t>
      </w:r>
      <w:r w:rsidRPr="008069C6">
        <w:rPr>
          <w:rFonts w:ascii="Times New Roman" w:eastAsia="Times New Roman" w:hAnsi="Times New Roman"/>
          <w:b/>
          <w:bCs/>
          <w:color w:val="404040" w:themeColor="text1" w:themeTint="BF"/>
          <w:sz w:val="24"/>
          <w:szCs w:val="24"/>
          <w:lang w:eastAsia="ru-RU"/>
        </w:rPr>
        <w:t>этого</w:t>
      </w: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 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055288" w:rsidRPr="008069C6" w:rsidRDefault="00055288" w:rsidP="0005528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Рискованное поведение, в котором высока вероятность причинения вреда своей жизни и здоровью.</w:t>
      </w:r>
    </w:p>
    <w:p w:rsidR="00055288" w:rsidRPr="008069C6" w:rsidRDefault="00055288" w:rsidP="00055288">
      <w:pPr>
        <w:pStyle w:val="a3"/>
        <w:ind w:left="0" w:firstLine="709"/>
        <w:jc w:val="both"/>
        <w:rPr>
          <w:rFonts w:ascii="Times New Roman" w:eastAsia="Times New Roman" w:hAnsi="Times New Roman"/>
          <w:i/>
          <w:color w:val="404040" w:themeColor="text1" w:themeTint="BF"/>
          <w:sz w:val="28"/>
          <w:szCs w:val="28"/>
          <w:lang w:eastAsia="ru-RU"/>
        </w:rPr>
      </w:pPr>
      <w:r w:rsidRPr="008069C6">
        <w:rPr>
          <w:rFonts w:ascii="Times New Roman" w:eastAsia="Times New Roman" w:hAnsi="Times New Roman"/>
          <w:bCs/>
          <w:i/>
          <w:color w:val="404040" w:themeColor="text1" w:themeTint="BF"/>
          <w:sz w:val="28"/>
          <w:szCs w:val="28"/>
          <w:lang w:eastAsia="ru-RU"/>
        </w:rPr>
        <w:t>Опасные ситуации, на которые надо обратить особое внимание</w:t>
      </w:r>
    </w:p>
    <w:p w:rsidR="00055288" w:rsidRPr="008069C6" w:rsidRDefault="00055288" w:rsidP="0005528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Отвержение сверстников, травля (в том числе в социальных сетях).</w:t>
      </w:r>
    </w:p>
    <w:p w:rsidR="00055288" w:rsidRPr="008069C6" w:rsidRDefault="00055288" w:rsidP="0005528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Ссора или острый конфликт со значимыми взрослыми.</w:t>
      </w:r>
    </w:p>
    <w:p w:rsidR="00055288" w:rsidRPr="008069C6" w:rsidRDefault="00055288" w:rsidP="0005528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Несчастная любовь или разрыв романтических отношений.</w:t>
      </w:r>
    </w:p>
    <w:p w:rsidR="00055288" w:rsidRPr="008069C6" w:rsidRDefault="00055288" w:rsidP="0005528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55288" w:rsidRPr="008069C6" w:rsidRDefault="00055288" w:rsidP="0005528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Личная неудача подростка на фоне высокой значимости и ценности социального успеха.</w:t>
      </w:r>
    </w:p>
    <w:p w:rsidR="00055288" w:rsidRPr="008069C6" w:rsidRDefault="00055288" w:rsidP="0005528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055288" w:rsidRPr="008069C6" w:rsidRDefault="00055288" w:rsidP="0005528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Нестабильная семейная ситуация (развод родителей, конфликты, ситуации насилия, алкоголизм).</w:t>
      </w:r>
      <w:r w:rsidRPr="008069C6">
        <w:rPr>
          <w:rFonts w:ascii="Times New Roman" w:eastAsia="Times New Roman" w:hAnsi="Times New Roman"/>
          <w:b/>
          <w:bCs/>
          <w:color w:val="404040" w:themeColor="text1" w:themeTint="BF"/>
          <w:sz w:val="24"/>
          <w:szCs w:val="24"/>
          <w:lang w:eastAsia="ru-RU"/>
        </w:rPr>
        <w:t>  </w:t>
      </w:r>
    </w:p>
    <w:p w:rsidR="00055288" w:rsidRPr="008069C6" w:rsidRDefault="00055288" w:rsidP="00055288">
      <w:pPr>
        <w:pStyle w:val="a3"/>
        <w:ind w:left="0" w:firstLine="709"/>
        <w:jc w:val="both"/>
        <w:rPr>
          <w:rFonts w:ascii="Times New Roman" w:eastAsia="Times New Roman" w:hAnsi="Times New Roman"/>
          <w:i/>
          <w:color w:val="404040" w:themeColor="text1" w:themeTint="BF"/>
          <w:sz w:val="28"/>
          <w:szCs w:val="28"/>
          <w:lang w:eastAsia="ru-RU"/>
        </w:rPr>
      </w:pPr>
      <w:r w:rsidRPr="008069C6">
        <w:rPr>
          <w:rFonts w:ascii="Times New Roman" w:eastAsia="Times New Roman" w:hAnsi="Times New Roman"/>
          <w:bCs/>
          <w:i/>
          <w:color w:val="404040" w:themeColor="text1" w:themeTint="BF"/>
          <w:sz w:val="28"/>
          <w:szCs w:val="28"/>
          <w:lang w:eastAsia="ru-RU"/>
        </w:rPr>
        <w:t>Четыре основные причины самоубийства:</w:t>
      </w:r>
    </w:p>
    <w:p w:rsidR="00055288" w:rsidRPr="008069C6" w:rsidRDefault="00055288" w:rsidP="0005528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Изоляция (чувство, что тебя никто не понимает, тобой никто не интересуется);</w:t>
      </w:r>
    </w:p>
    <w:p w:rsidR="00055288" w:rsidRPr="008069C6" w:rsidRDefault="00055288" w:rsidP="0005528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Беспомощность (ощущение, что ты не можешь контролировать жизнь, все зависит не от тебя);</w:t>
      </w:r>
    </w:p>
    <w:p w:rsidR="00055288" w:rsidRPr="008069C6" w:rsidRDefault="00055288" w:rsidP="0005528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Безнадежность (когда будущее не предвещает ничего хорошего);</w:t>
      </w:r>
    </w:p>
    <w:p w:rsidR="00055288" w:rsidRPr="008069C6" w:rsidRDefault="00055288" w:rsidP="0005528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8069C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8069C6" w:rsidRPr="008069C6" w:rsidRDefault="008069C6" w:rsidP="00055288">
      <w:pPr>
        <w:pStyle w:val="a3"/>
        <w:ind w:left="0" w:firstLine="709"/>
        <w:jc w:val="both"/>
        <w:rPr>
          <w:rFonts w:ascii="Times New Roman" w:eastAsia="Times New Roman" w:hAnsi="Times New Roman"/>
          <w:bCs/>
          <w:i/>
          <w:color w:val="404040" w:themeColor="text1" w:themeTint="BF"/>
          <w:sz w:val="24"/>
          <w:szCs w:val="24"/>
          <w:lang w:eastAsia="ru-RU"/>
        </w:rPr>
      </w:pPr>
    </w:p>
    <w:p w:rsidR="008069C6" w:rsidRPr="008069C6" w:rsidRDefault="008069C6" w:rsidP="00055288">
      <w:pPr>
        <w:pStyle w:val="a3"/>
        <w:ind w:left="0" w:firstLine="709"/>
        <w:jc w:val="both"/>
        <w:rPr>
          <w:rFonts w:ascii="Times New Roman" w:eastAsia="Times New Roman" w:hAnsi="Times New Roman"/>
          <w:bCs/>
          <w:i/>
          <w:color w:val="404040" w:themeColor="text1" w:themeTint="BF"/>
          <w:sz w:val="28"/>
          <w:szCs w:val="28"/>
          <w:lang w:eastAsia="ru-RU"/>
        </w:rPr>
      </w:pPr>
    </w:p>
    <w:p w:rsidR="008069C6" w:rsidRPr="008069C6" w:rsidRDefault="008069C6" w:rsidP="00055288">
      <w:pPr>
        <w:pStyle w:val="a3"/>
        <w:ind w:left="0" w:firstLine="709"/>
        <w:jc w:val="both"/>
        <w:rPr>
          <w:rFonts w:ascii="Times New Roman" w:eastAsia="Times New Roman" w:hAnsi="Times New Roman"/>
          <w:bCs/>
          <w:i/>
          <w:color w:val="404040" w:themeColor="text1" w:themeTint="BF"/>
          <w:sz w:val="28"/>
          <w:szCs w:val="28"/>
          <w:lang w:eastAsia="ru-RU"/>
        </w:rPr>
      </w:pPr>
    </w:p>
    <w:p w:rsidR="00055288" w:rsidRPr="008069C6" w:rsidRDefault="00055288" w:rsidP="00055288">
      <w:pPr>
        <w:pStyle w:val="a3"/>
        <w:ind w:left="0" w:firstLine="709"/>
        <w:jc w:val="both"/>
        <w:rPr>
          <w:rFonts w:ascii="Times New Roman" w:eastAsia="Times New Roman" w:hAnsi="Times New Roman"/>
          <w:b/>
          <w:i/>
          <w:color w:val="404040" w:themeColor="text1" w:themeTint="BF"/>
          <w:sz w:val="28"/>
          <w:szCs w:val="28"/>
          <w:lang w:eastAsia="ru-RU"/>
        </w:rPr>
      </w:pPr>
      <w:r w:rsidRPr="008069C6">
        <w:rPr>
          <w:rFonts w:ascii="Times New Roman" w:eastAsia="Times New Roman" w:hAnsi="Times New Roman"/>
          <w:b/>
          <w:bCs/>
          <w:i/>
          <w:color w:val="404040" w:themeColor="text1" w:themeTint="BF"/>
          <w:sz w:val="28"/>
          <w:szCs w:val="28"/>
          <w:lang w:eastAsia="ru-RU"/>
        </w:rPr>
        <w:lastRenderedPageBreak/>
        <w:t>Оказание первичной помощи в беседе с подростком</w:t>
      </w:r>
    </w:p>
    <w:tbl>
      <w:tblPr>
        <w:tblW w:w="9506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409"/>
        <w:gridCol w:w="3686"/>
        <w:gridCol w:w="2977"/>
      </w:tblGrid>
      <w:tr w:rsidR="00055288" w:rsidTr="0005528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/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4"/>
                <w:szCs w:val="24"/>
                <w:lang w:eastAsia="ru-RU"/>
              </w:rPr>
              <w:t>Если вы слышите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4"/>
                <w:szCs w:val="24"/>
                <w:lang w:eastAsia="ru-RU"/>
              </w:rPr>
              <w:t>Обязательно скажите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4"/>
                <w:szCs w:val="24"/>
                <w:lang w:eastAsia="ru-RU"/>
              </w:rPr>
              <w:t>Никогда не говорите</w:t>
            </w:r>
          </w:p>
        </w:tc>
      </w:tr>
      <w:tr w:rsidR="00055288" w:rsidTr="0005528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«Ненавижу учебу, класс...»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«Что происходит у нас, из-за чего ты себя так чувствуешь?»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«Когда я был в твоем возрасте... да ты просто лентяй!»</w:t>
            </w:r>
          </w:p>
        </w:tc>
      </w:tr>
      <w:tr w:rsidR="00055288" w:rsidTr="0005528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«Все кажется таким безнадежным...»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«Иногда все мы чувствуем себя подавленными. Давай подумаем, какие у нас проблемы и какую из них надо решить в первую очередь»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«Подумай лучше о тех, кому еще хуже, чем тебе»</w:t>
            </w:r>
          </w:p>
        </w:tc>
      </w:tr>
      <w:tr w:rsidR="00055288" w:rsidTr="0005528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«Всем было бы лучше без меня!»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«Ты очень много значишь для нас, и меня беспокоит твое настроение. Скажи мне, что происходит»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«Не говори глупостей. Давай поговорим о чем-нибудь другом»</w:t>
            </w:r>
          </w:p>
        </w:tc>
      </w:tr>
      <w:tr w:rsidR="00055288" w:rsidTr="0005528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«Вы не понимаете меня!»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«Расскажи мне, как ты себя чувствуешь. Я действительно хочу это знать»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«Кто же может понять молодежь в наши дни?»</w:t>
            </w:r>
          </w:p>
        </w:tc>
      </w:tr>
      <w:tr w:rsidR="00055288" w:rsidTr="0005528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«Я совершил ужасный поступок...»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«Давай сядем и поговорим об этом»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«Что посеешь, то и пожнешь!»</w:t>
            </w:r>
          </w:p>
        </w:tc>
      </w:tr>
      <w:tr w:rsidR="00055288" w:rsidTr="00055288">
        <w:trPr>
          <w:trHeight w:val="1323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«А если у меня не получится?»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«Если не получится, я буду знать, что ты сделал все возможное»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88" w:rsidRDefault="00055288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«Если не получится — значит, ты недостаточно постарался!»</w:t>
            </w:r>
          </w:p>
        </w:tc>
      </w:tr>
    </w:tbl>
    <w:p w:rsidR="00055288" w:rsidRDefault="00055288" w:rsidP="00055288">
      <w:pPr>
        <w:pStyle w:val="a3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При проведении беседы с подростком, размышляющим о суициде, педагогам рекомендуется:</w:t>
      </w:r>
    </w:p>
    <w:p w:rsidR="00055288" w:rsidRDefault="00055288" w:rsidP="0005528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055288" w:rsidRDefault="00055288" w:rsidP="0005528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055288" w:rsidRDefault="00055288" w:rsidP="0005528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не выражать удивления услышанным и не осуждать ребенка за любые, даже самые шокирующие высказывания;</w:t>
      </w:r>
    </w:p>
    <w:p w:rsidR="00055288" w:rsidRDefault="00055288" w:rsidP="0005528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</w:t>
      </w:r>
    </w:p>
    <w:p w:rsidR="00055288" w:rsidRDefault="00055288" w:rsidP="0005528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постараться развеять романтическо-трагедийный ореол представлений подростка о собственной смерти;</w:t>
      </w:r>
    </w:p>
    <w:p w:rsidR="00055288" w:rsidRDefault="00055288" w:rsidP="0005528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не предлагать неоправданных утешений, но подчеркнуть временный характер проблемы;</w:t>
      </w:r>
    </w:p>
    <w:p w:rsidR="00055288" w:rsidRDefault="00055288" w:rsidP="0005528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стремиться вселить в подростка надежду; она должна быть реалистичной и направленной на укрепление его сил и возможностей.</w:t>
      </w:r>
    </w:p>
    <w:p w:rsidR="00055288" w:rsidRDefault="00055288" w:rsidP="00055288">
      <w:pPr>
        <w:pStyle w:val="a3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Внимание!!! </w:t>
      </w:r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Решение лишить себя жизни – спонтанный порыв, поэтому его практически  не возможно предугадать и предотвратить. 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</w:t>
      </w:r>
    </w:p>
    <w:p w:rsidR="002B45E9" w:rsidRDefault="00055288" w:rsidP="008069C6">
      <w:pPr>
        <w:pStyle w:val="a3"/>
        <w:ind w:left="0" w:firstLine="709"/>
        <w:jc w:val="both"/>
      </w:pPr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Человек задумавший лишить себя жизни, никому не станет об этом рассказывать. Если кто-то и заговорил об этом – значит, не всерьез. 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</w:t>
      </w:r>
      <w:bookmarkStart w:id="0" w:name="_GoBack"/>
      <w:bookmarkEnd w:id="0"/>
    </w:p>
    <w:sectPr w:rsidR="002B45E9" w:rsidSect="008069C6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875"/>
    <w:multiLevelType w:val="multilevel"/>
    <w:tmpl w:val="46D02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B27BD"/>
    <w:multiLevelType w:val="multilevel"/>
    <w:tmpl w:val="4B20A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C388E"/>
    <w:multiLevelType w:val="hybridMultilevel"/>
    <w:tmpl w:val="5922F040"/>
    <w:lvl w:ilvl="0" w:tplc="90603BA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42D1E"/>
    <w:multiLevelType w:val="multilevel"/>
    <w:tmpl w:val="26ECA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91663"/>
    <w:multiLevelType w:val="multilevel"/>
    <w:tmpl w:val="01C64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42"/>
    <w:rsid w:val="00055288"/>
    <w:rsid w:val="002B45E9"/>
    <w:rsid w:val="008069C6"/>
    <w:rsid w:val="00E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4487</Characters>
  <Application>Microsoft Office Word</Application>
  <DocSecurity>0</DocSecurity>
  <Lines>37</Lines>
  <Paragraphs>10</Paragraphs>
  <ScaleCrop>false</ScaleCrop>
  <Company>ГУО СШ №16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Рогова</dc:creator>
  <cp:keywords/>
  <dc:description/>
  <cp:lastModifiedBy>Юлия Владимировна Рогова</cp:lastModifiedBy>
  <cp:revision>3</cp:revision>
  <dcterms:created xsi:type="dcterms:W3CDTF">2023-10-11T10:10:00Z</dcterms:created>
  <dcterms:modified xsi:type="dcterms:W3CDTF">2023-10-11T10:13:00Z</dcterms:modified>
</cp:coreProperties>
</file>